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F62" w:rsidRDefault="00D807AA" w:rsidP="00D807AA">
      <w:pPr>
        <w:pStyle w:val="1"/>
        <w:jc w:val="center"/>
        <w:rPr>
          <w:rFonts w:hint="eastAsia"/>
        </w:rPr>
      </w:pPr>
      <w:r>
        <w:rPr>
          <w:rFonts w:hint="eastAsia"/>
        </w:rPr>
        <w:t>设备打包</w:t>
      </w:r>
    </w:p>
    <w:p w:rsidR="00D807AA" w:rsidRDefault="00C46DD9" w:rsidP="00D807AA">
      <w:pPr>
        <w:rPr>
          <w:rFonts w:hint="eastAsia"/>
        </w:rPr>
      </w:pPr>
      <w:r>
        <w:rPr>
          <w:rFonts w:hint="eastAsia"/>
        </w:rPr>
        <w:t>一、</w:t>
      </w:r>
      <w:r w:rsidR="00D807AA">
        <w:rPr>
          <w:rFonts w:hint="eastAsia"/>
        </w:rPr>
        <w:t>什么情况下需要打包？</w:t>
      </w:r>
    </w:p>
    <w:p w:rsidR="00D807AA" w:rsidRDefault="005530BA" w:rsidP="00D807AA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设备需要预计需要超过</w:t>
      </w:r>
      <w:r>
        <w:rPr>
          <w:rFonts w:hint="eastAsia"/>
        </w:rPr>
        <w:t>3</w:t>
      </w:r>
      <w:r>
        <w:rPr>
          <w:rFonts w:hint="eastAsia"/>
        </w:rPr>
        <w:t>天以上不使用</w:t>
      </w:r>
    </w:p>
    <w:p w:rsidR="00D807AA" w:rsidRDefault="005530BA" w:rsidP="00D807AA">
      <w:pPr>
        <w:rPr>
          <w:rFonts w:hint="eastAsia"/>
        </w:rPr>
      </w:pPr>
      <w:r>
        <w:rPr>
          <w:rFonts w:hint="eastAsia"/>
        </w:rPr>
        <w:t>2.</w:t>
      </w:r>
      <w:r w:rsidR="00D807AA">
        <w:rPr>
          <w:rFonts w:hint="eastAsia"/>
        </w:rPr>
        <w:t>设备需要长距离运输的时候</w:t>
      </w:r>
    </w:p>
    <w:p w:rsidR="005530BA" w:rsidRDefault="00C46DD9" w:rsidP="00D807AA">
      <w:pPr>
        <w:rPr>
          <w:rFonts w:hint="eastAsia"/>
        </w:rPr>
      </w:pPr>
      <w:r>
        <w:rPr>
          <w:rFonts w:hint="eastAsia"/>
        </w:rPr>
        <w:t>二、</w:t>
      </w:r>
      <w:r w:rsidR="005530BA">
        <w:rPr>
          <w:rFonts w:hint="eastAsia"/>
        </w:rPr>
        <w:t>为什么要打包？</w:t>
      </w:r>
    </w:p>
    <w:p w:rsidR="005530BA" w:rsidRDefault="005530BA" w:rsidP="00D807AA">
      <w:pPr>
        <w:rPr>
          <w:rFonts w:hint="eastAsia"/>
        </w:rPr>
      </w:pPr>
      <w:r>
        <w:rPr>
          <w:rFonts w:hint="eastAsia"/>
        </w:rPr>
        <w:t>说起打包，我们就需要先了解一下试剂，试剂主要的成分中有大量的无机盐，那么当计数池中或</w:t>
      </w:r>
      <w:proofErr w:type="gramStart"/>
      <w:r>
        <w:rPr>
          <w:rFonts w:hint="eastAsia"/>
        </w:rPr>
        <w:t>部分液路管</w:t>
      </w:r>
      <w:proofErr w:type="gramEnd"/>
      <w:r>
        <w:rPr>
          <w:rFonts w:hint="eastAsia"/>
        </w:rPr>
        <w:t>水分蒸发之后，就会出</w:t>
      </w:r>
      <w:r w:rsidR="00F81299">
        <w:rPr>
          <w:rFonts w:hint="eastAsia"/>
        </w:rPr>
        <w:t>现结晶，出现结晶仪器再开机就可能出现</w:t>
      </w:r>
      <w:r w:rsidR="00C46DD9">
        <w:rPr>
          <w:rFonts w:hint="eastAsia"/>
        </w:rPr>
        <w:t>计数池溢</w:t>
      </w:r>
      <w:r>
        <w:rPr>
          <w:rFonts w:hint="eastAsia"/>
        </w:rPr>
        <w:t>液，堵孔等</w:t>
      </w:r>
      <w:r w:rsidR="00F81299">
        <w:rPr>
          <w:rFonts w:hint="eastAsia"/>
        </w:rPr>
        <w:t>故障出现，严重</w:t>
      </w:r>
      <w:r w:rsidR="00C46DD9">
        <w:rPr>
          <w:rFonts w:hint="eastAsia"/>
        </w:rPr>
        <w:t>影响仪器的正常使用。</w:t>
      </w:r>
    </w:p>
    <w:p w:rsidR="00C46DD9" w:rsidRDefault="00C46DD9" w:rsidP="00D807AA">
      <w:pPr>
        <w:rPr>
          <w:rFonts w:hint="eastAsia"/>
        </w:rPr>
      </w:pPr>
      <w:r>
        <w:rPr>
          <w:rFonts w:hint="eastAsia"/>
        </w:rPr>
        <w:t>三、那么如何去打包？</w:t>
      </w:r>
    </w:p>
    <w:p w:rsidR="00C46DD9" w:rsidRDefault="00C46DD9" w:rsidP="00D807AA">
      <w:pPr>
        <w:rPr>
          <w:rFonts w:hint="eastAsia"/>
        </w:rPr>
      </w:pPr>
      <w:r>
        <w:rPr>
          <w:rFonts w:hint="eastAsia"/>
        </w:rPr>
        <w:t>1.</w:t>
      </w:r>
      <w:r w:rsidR="00790CC1">
        <w:rPr>
          <w:rFonts w:hint="eastAsia"/>
        </w:rPr>
        <w:t>首先在找两个容器分别装</w:t>
      </w:r>
      <w:r w:rsidR="00790CC1">
        <w:rPr>
          <w:rFonts w:hint="eastAsia"/>
        </w:rPr>
        <w:t>1L</w:t>
      </w:r>
      <w:r w:rsidR="00790CC1">
        <w:rPr>
          <w:rFonts w:hint="eastAsia"/>
        </w:rPr>
        <w:t>的蒸馏水</w:t>
      </w:r>
      <w:r>
        <w:rPr>
          <w:rFonts w:hint="eastAsia"/>
        </w:rPr>
        <w:t>或者去</w:t>
      </w:r>
      <w:bookmarkStart w:id="0" w:name="_GoBack"/>
      <w:bookmarkEnd w:id="0"/>
      <w:r>
        <w:rPr>
          <w:rFonts w:hint="eastAsia"/>
        </w:rPr>
        <w:t>离子水。</w:t>
      </w:r>
    </w:p>
    <w:p w:rsidR="00C46DD9" w:rsidRDefault="00C46DD9" w:rsidP="00D807AA">
      <w:pPr>
        <w:rPr>
          <w:rFonts w:hint="eastAsia"/>
          <w:sz w:val="28"/>
          <w:szCs w:val="28"/>
        </w:rPr>
      </w:pPr>
      <w:r>
        <w:rPr>
          <w:rFonts w:hint="eastAsia"/>
        </w:rPr>
        <w:t>2.</w:t>
      </w:r>
      <w:r>
        <w:rPr>
          <w:rFonts w:hint="eastAsia"/>
        </w:rPr>
        <w:t>如下图将所有在</w:t>
      </w:r>
      <w:r w:rsidR="00790CC1">
        <w:rPr>
          <w:rFonts w:hint="eastAsia"/>
        </w:rPr>
        <w:t>连接</w:t>
      </w:r>
      <w:r>
        <w:rPr>
          <w:rFonts w:hint="eastAsia"/>
        </w:rPr>
        <w:t>试剂中的管路拔出</w:t>
      </w:r>
      <w:r w:rsidR="00790CC1">
        <w:rPr>
          <w:rFonts w:hint="eastAsia"/>
        </w:rPr>
        <w:t>，</w:t>
      </w:r>
      <w:r w:rsidR="00472ECC">
        <w:rPr>
          <w:rFonts w:hint="eastAsia"/>
        </w:rPr>
        <w:t>用</w:t>
      </w:r>
      <w:r w:rsidR="00790CC1">
        <w:rPr>
          <w:rFonts w:hint="eastAsia"/>
        </w:rPr>
        <w:t>一张纸垫一下。</w:t>
      </w:r>
      <w:r w:rsidR="00790CC1" w:rsidRPr="00790CC1">
        <w:rPr>
          <w:rFonts w:hint="eastAsia"/>
          <w:sz w:val="28"/>
          <w:szCs w:val="28"/>
        </w:rPr>
        <w:t>但是</w:t>
      </w:r>
      <w:r w:rsidR="00472ECC">
        <w:rPr>
          <w:rFonts w:hint="eastAsia"/>
          <w:sz w:val="28"/>
          <w:szCs w:val="28"/>
        </w:rPr>
        <w:t>废液管路</w:t>
      </w:r>
      <w:proofErr w:type="gramStart"/>
      <w:r w:rsidR="00472ECC">
        <w:rPr>
          <w:rFonts w:hint="eastAsia"/>
          <w:sz w:val="28"/>
          <w:szCs w:val="28"/>
        </w:rPr>
        <w:t>不</w:t>
      </w:r>
      <w:proofErr w:type="gramEnd"/>
      <w:r w:rsidR="00472ECC">
        <w:rPr>
          <w:rFonts w:hint="eastAsia"/>
          <w:sz w:val="28"/>
          <w:szCs w:val="28"/>
        </w:rPr>
        <w:t>拔出</w:t>
      </w:r>
      <w:r w:rsidR="00790CC1">
        <w:rPr>
          <w:rFonts w:hint="eastAsia"/>
          <w:sz w:val="28"/>
          <w:szCs w:val="28"/>
        </w:rPr>
        <w:t>。</w:t>
      </w:r>
    </w:p>
    <w:p w:rsidR="00790CC1" w:rsidRDefault="00790CC1" w:rsidP="00D807AA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745788" cy="2332567"/>
            <wp:effectExtent l="0" t="7620" r="0" b="0"/>
            <wp:docPr id="1" name="图片 1" descr="C:\Users\dymind\AppData\Local\Temp\WeChat Files\601969802863123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ymind\AppData\Local\Temp\WeChat Files\6019698028631233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61833" cy="235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8D5" w:rsidRPr="001D0AA4" w:rsidRDefault="00790CC1" w:rsidP="00D807AA">
      <w:pPr>
        <w:rPr>
          <w:rFonts w:hint="eastAsia"/>
          <w:szCs w:val="21"/>
        </w:rPr>
      </w:pPr>
      <w:r w:rsidRPr="001D0AA4">
        <w:rPr>
          <w:rFonts w:hint="eastAsia"/>
          <w:szCs w:val="21"/>
        </w:rPr>
        <w:t>3.</w:t>
      </w:r>
      <w:r w:rsidRPr="001D0AA4">
        <w:rPr>
          <w:rFonts w:hint="eastAsia"/>
          <w:szCs w:val="21"/>
        </w:rPr>
        <w:t>然后在软件中点击</w:t>
      </w:r>
      <w:r w:rsidR="003158D5" w:rsidRPr="001D0AA4">
        <w:rPr>
          <w:rFonts w:hint="eastAsia"/>
          <w:szCs w:val="21"/>
        </w:rPr>
        <w:t>服务</w:t>
      </w:r>
      <w:r w:rsidR="003158D5" w:rsidRPr="001D0AA4">
        <w:rPr>
          <w:rFonts w:hint="eastAsia"/>
          <w:szCs w:val="21"/>
        </w:rPr>
        <w:t>-</w:t>
      </w:r>
      <w:r w:rsidR="003158D5" w:rsidRPr="001D0AA4">
        <w:rPr>
          <w:rFonts w:hint="eastAsia"/>
          <w:szCs w:val="21"/>
        </w:rPr>
        <w:t>整机维护</w:t>
      </w:r>
      <w:r w:rsidR="003158D5" w:rsidRPr="001D0AA4">
        <w:rPr>
          <w:rFonts w:hint="eastAsia"/>
          <w:szCs w:val="21"/>
        </w:rPr>
        <w:t>-</w:t>
      </w:r>
      <w:r w:rsidR="003158D5" w:rsidRPr="001D0AA4">
        <w:rPr>
          <w:rFonts w:hint="eastAsia"/>
          <w:szCs w:val="21"/>
        </w:rPr>
        <w:t>打包，</w:t>
      </w:r>
      <w:r w:rsidR="003158D5" w:rsidRPr="001D0AA4">
        <w:rPr>
          <w:rStyle w:val="fontstyle01"/>
          <w:rFonts w:hint="default"/>
          <w:sz w:val="21"/>
          <w:szCs w:val="21"/>
        </w:rPr>
        <w:t>双击“打包”</w:t>
      </w:r>
      <w:r w:rsidR="003158D5" w:rsidRPr="001D0AA4">
        <w:rPr>
          <w:rStyle w:val="fontstyle01"/>
          <w:rFonts w:hint="default"/>
          <w:sz w:val="21"/>
          <w:szCs w:val="21"/>
        </w:rPr>
        <w:t>图标，并点击“是”</w:t>
      </w:r>
      <w:r w:rsidR="003158D5" w:rsidRPr="001D0AA4">
        <w:rPr>
          <w:rFonts w:hint="eastAsia"/>
          <w:szCs w:val="21"/>
        </w:rPr>
        <w:t>。</w:t>
      </w:r>
    </w:p>
    <w:p w:rsidR="00790CC1" w:rsidRDefault="003158D5" w:rsidP="00D807AA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578F7310" wp14:editId="2B3DFC0D">
            <wp:extent cx="3533775" cy="1192240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7187" cy="1200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8D5" w:rsidRPr="00472ECC" w:rsidRDefault="003158D5" w:rsidP="00D807AA">
      <w:pPr>
        <w:rPr>
          <w:rFonts w:hint="eastAsia"/>
          <w:szCs w:val="21"/>
        </w:rPr>
      </w:pPr>
      <w:r w:rsidRPr="00472ECC">
        <w:rPr>
          <w:rFonts w:hint="eastAsia"/>
          <w:szCs w:val="21"/>
        </w:rPr>
        <w:t>4.</w:t>
      </w:r>
      <w:r w:rsidRPr="00472ECC">
        <w:rPr>
          <w:rFonts w:hint="eastAsia"/>
          <w:szCs w:val="21"/>
        </w:rPr>
        <w:t>弹出以下图片，点击“</w:t>
      </w:r>
      <w:r w:rsidR="00472ECC" w:rsidRPr="00472ECC">
        <w:rPr>
          <w:rFonts w:hint="eastAsia"/>
          <w:szCs w:val="21"/>
        </w:rPr>
        <w:t>确定</w:t>
      </w:r>
      <w:r w:rsidRPr="00472ECC">
        <w:rPr>
          <w:rFonts w:hint="eastAsia"/>
          <w:szCs w:val="21"/>
        </w:rPr>
        <w:t>”</w:t>
      </w:r>
      <w:r w:rsidR="00472ECC" w:rsidRPr="00472ECC">
        <w:rPr>
          <w:rFonts w:hint="eastAsia"/>
          <w:szCs w:val="21"/>
        </w:rPr>
        <w:t>，仪器自动运行排空程序</w:t>
      </w:r>
      <w:r w:rsidRPr="00472ECC">
        <w:rPr>
          <w:rFonts w:hint="eastAsia"/>
          <w:szCs w:val="21"/>
        </w:rPr>
        <w:t>。</w:t>
      </w:r>
    </w:p>
    <w:p w:rsidR="003158D5" w:rsidRDefault="003158D5" w:rsidP="00D807AA">
      <w:pPr>
        <w:rPr>
          <w:rFonts w:hint="eastAsia"/>
          <w:noProof/>
        </w:rPr>
      </w:pPr>
      <w:r>
        <w:rPr>
          <w:noProof/>
        </w:rPr>
        <w:drawing>
          <wp:inline distT="0" distB="0" distL="0" distR="0" wp14:anchorId="048DD111" wp14:editId="67626357">
            <wp:extent cx="3533775" cy="2129242"/>
            <wp:effectExtent l="0" t="0" r="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45973" cy="213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58D5">
        <w:rPr>
          <w:noProof/>
        </w:rPr>
        <w:t xml:space="preserve"> </w:t>
      </w:r>
    </w:p>
    <w:p w:rsidR="003158D5" w:rsidRDefault="003158D5" w:rsidP="00D807AA">
      <w:pPr>
        <w:rPr>
          <w:rFonts w:hint="eastAsia"/>
          <w:noProof/>
        </w:rPr>
      </w:pPr>
      <w:r>
        <w:rPr>
          <w:rFonts w:hint="eastAsia"/>
          <w:noProof/>
        </w:rPr>
        <w:lastRenderedPageBreak/>
        <w:t>5.</w:t>
      </w:r>
      <w:r>
        <w:rPr>
          <w:rFonts w:hint="eastAsia"/>
          <w:noProof/>
        </w:rPr>
        <w:t>仪器执行完成后弹出以下界面，将刚刚拔出的连接试剂管路都放置在蒸馏水或去离子水中，然后点击界面“确定”</w:t>
      </w:r>
      <w:r w:rsidR="00472ECC">
        <w:rPr>
          <w:rFonts w:hint="eastAsia"/>
          <w:noProof/>
        </w:rPr>
        <w:t>，仪器自动运行整机灌注时序，将管路中残余的试剂冲洗走</w:t>
      </w:r>
      <w:r>
        <w:rPr>
          <w:rFonts w:hint="eastAsia"/>
          <w:noProof/>
        </w:rPr>
        <w:t>。</w:t>
      </w:r>
    </w:p>
    <w:p w:rsidR="00472ECC" w:rsidRDefault="003158D5" w:rsidP="00D807AA">
      <w:pPr>
        <w:rPr>
          <w:rFonts w:hint="eastAsia"/>
          <w:noProof/>
        </w:rPr>
      </w:pPr>
      <w:r>
        <w:rPr>
          <w:noProof/>
        </w:rPr>
        <w:drawing>
          <wp:inline distT="0" distB="0" distL="0" distR="0" wp14:anchorId="448C0E87" wp14:editId="0869BDEF">
            <wp:extent cx="2787701" cy="15716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7775" cy="1571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CC" w:rsidRDefault="00472ECC" w:rsidP="00D807AA">
      <w:pPr>
        <w:rPr>
          <w:rFonts w:hint="eastAsia"/>
          <w:noProof/>
        </w:rPr>
      </w:pPr>
      <w:r>
        <w:rPr>
          <w:noProof/>
        </w:rPr>
        <w:drawing>
          <wp:inline distT="0" distB="0" distL="0" distR="0" wp14:anchorId="045681F5" wp14:editId="05C44CF5">
            <wp:extent cx="2263828" cy="1694343"/>
            <wp:effectExtent l="0" t="0" r="3175" b="1270"/>
            <wp:docPr id="7" name="图片 7" descr="C:\Users\dymind\AppData\Local\Temp\WeChat Files\348218686976853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ymind\AppData\Local\Temp\WeChat Files\3482186869768535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399" cy="169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BEE78C" wp14:editId="5BC5CCBC">
            <wp:extent cx="2265308" cy="1695450"/>
            <wp:effectExtent l="0" t="0" r="1905" b="0"/>
            <wp:docPr id="8" name="图片 8" descr="C:\Users\dymind\AppData\Local\Temp\WeChat Files\638505610262745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ymind\AppData\Local\Temp\WeChat Files\6385056102627451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894" cy="1707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ECC" w:rsidRDefault="00472ECC" w:rsidP="00D807AA">
      <w:pPr>
        <w:rPr>
          <w:rFonts w:hint="eastAsia"/>
          <w:noProof/>
        </w:rPr>
      </w:pPr>
      <w:r>
        <w:rPr>
          <w:rFonts w:hint="eastAsia"/>
          <w:noProof/>
        </w:rPr>
        <w:t>6.</w:t>
      </w:r>
      <w:r w:rsidRPr="00472ECC">
        <w:rPr>
          <w:rFonts w:hint="eastAsia"/>
          <w:noProof/>
        </w:rPr>
        <w:t xml:space="preserve"> </w:t>
      </w:r>
      <w:r>
        <w:rPr>
          <w:rFonts w:hint="eastAsia"/>
          <w:noProof/>
        </w:rPr>
        <w:t>仪器执行完上述程序后</w:t>
      </w:r>
      <w:r>
        <w:rPr>
          <w:rFonts w:hint="eastAsia"/>
          <w:noProof/>
        </w:rPr>
        <w:t>后弹出以下界面，</w:t>
      </w:r>
      <w:r>
        <w:rPr>
          <w:rFonts w:hint="eastAsia"/>
          <w:noProof/>
        </w:rPr>
        <w:t>然后将试剂连接管路全部拔出，然后点击“确定”，将机内液路中的水全部排出。</w:t>
      </w:r>
    </w:p>
    <w:p w:rsidR="003158D5" w:rsidRDefault="003158D5" w:rsidP="00D807AA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076F0F08" wp14:editId="4AA049CC">
            <wp:extent cx="2876550" cy="1630045"/>
            <wp:effectExtent l="0" t="0" r="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63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2ECC">
        <w:rPr>
          <w:noProof/>
          <w:sz w:val="28"/>
          <w:szCs w:val="28"/>
        </w:rPr>
        <w:drawing>
          <wp:inline distT="0" distB="0" distL="0" distR="0" wp14:anchorId="0914B4A3" wp14:editId="7A629489">
            <wp:extent cx="1624906" cy="2171056"/>
            <wp:effectExtent l="0" t="6350" r="7620" b="7620"/>
            <wp:docPr id="9" name="图片 9" descr="C:\Users\dymind\AppData\Local\Temp\WeChat Files\601969802863123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ymind\AppData\Local\Temp\WeChat Files\60196980286312339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38779" cy="2189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ECC" w:rsidRPr="00472ECC" w:rsidRDefault="00472ECC" w:rsidP="00D807AA">
      <w:pPr>
        <w:rPr>
          <w:rFonts w:hint="eastAsia"/>
          <w:szCs w:val="21"/>
        </w:rPr>
      </w:pPr>
      <w:r w:rsidRPr="00472ECC">
        <w:rPr>
          <w:rFonts w:hint="eastAsia"/>
          <w:szCs w:val="21"/>
        </w:rPr>
        <w:t>7.</w:t>
      </w:r>
      <w:r w:rsidRPr="00472ECC">
        <w:rPr>
          <w:rFonts w:hint="eastAsia"/>
          <w:szCs w:val="21"/>
        </w:rPr>
        <w:t>最后仪器弹出以下界面，直接关闭仪器电源即可。</w:t>
      </w:r>
    </w:p>
    <w:p w:rsidR="003158D5" w:rsidRPr="00790CC1" w:rsidRDefault="003158D5" w:rsidP="00D807AA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3BC4CFF5" wp14:editId="039A3F20">
            <wp:extent cx="2790825" cy="2054288"/>
            <wp:effectExtent l="0" t="0" r="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86273" cy="2050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58D5" w:rsidRPr="00790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B7"/>
    <w:rsid w:val="001D0AA4"/>
    <w:rsid w:val="003158D5"/>
    <w:rsid w:val="00472ECC"/>
    <w:rsid w:val="005530BA"/>
    <w:rsid w:val="00773F62"/>
    <w:rsid w:val="00790CC1"/>
    <w:rsid w:val="00C46DD9"/>
    <w:rsid w:val="00CE0AB7"/>
    <w:rsid w:val="00D807AA"/>
    <w:rsid w:val="00F8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807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807A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807A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807A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790CC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90CC1"/>
    <w:rPr>
      <w:sz w:val="18"/>
      <w:szCs w:val="18"/>
    </w:rPr>
  </w:style>
  <w:style w:type="character" w:customStyle="1" w:styleId="fontstyle01">
    <w:name w:val="fontstyle01"/>
    <w:basedOn w:val="a0"/>
    <w:rsid w:val="003158D5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807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807A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807A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807A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790CC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90CC1"/>
    <w:rPr>
      <w:sz w:val="18"/>
      <w:szCs w:val="18"/>
    </w:rPr>
  </w:style>
  <w:style w:type="character" w:customStyle="1" w:styleId="fontstyle01">
    <w:name w:val="fontstyle01"/>
    <w:basedOn w:val="a0"/>
    <w:rsid w:val="003158D5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dymind</dc:creator>
  <cp:keywords/>
  <dc:description/>
  <cp:lastModifiedBy>dymind</cp:lastModifiedBy>
  <cp:revision>3</cp:revision>
  <dcterms:created xsi:type="dcterms:W3CDTF">2018-09-29T02:18:00Z</dcterms:created>
  <dcterms:modified xsi:type="dcterms:W3CDTF">2018-09-29T06:47:00Z</dcterms:modified>
</cp:coreProperties>
</file>